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F2" w:rsidRDefault="00014B78">
      <w:pPr>
        <w:pStyle w:val="2"/>
        <w:snapToGrid w:val="0"/>
        <w:spacing w:line="240" w:lineRule="atLeast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國立臺灣科技大學營建工程系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研究生離系申請表</w:t>
      </w:r>
    </w:p>
    <w:p w:rsidR="00A369F2" w:rsidRDefault="00014B78">
      <w:pPr>
        <w:pStyle w:val="2"/>
        <w:snapToGrid w:val="0"/>
        <w:spacing w:line="240" w:lineRule="atLeast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NTUST-CCE Application Form for Leaving Department</w:t>
      </w:r>
    </w:p>
    <w:p w:rsidR="00A369F2" w:rsidRDefault="00014B78">
      <w:pPr>
        <w:pStyle w:val="2"/>
        <w:snapToGrid w:val="0"/>
        <w:spacing w:line="240" w:lineRule="atLeast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108.12</w:t>
      </w:r>
      <w:r>
        <w:rPr>
          <w:rFonts w:ascii="Times New Roman" w:hAnsi="Times New Roman" w:cs="Times New Roman"/>
          <w:b w:val="0"/>
          <w:sz w:val="16"/>
          <w:szCs w:val="16"/>
        </w:rPr>
        <w:t>修正</w:t>
      </w:r>
    </w:p>
    <w:p w:rsidR="00A369F2" w:rsidRDefault="00A369F2">
      <w:pPr>
        <w:pStyle w:val="2"/>
        <w:snapToGrid w:val="0"/>
        <w:spacing w:line="240" w:lineRule="atLeast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901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2079"/>
        <w:gridCol w:w="3033"/>
        <w:gridCol w:w="2834"/>
        <w:gridCol w:w="1090"/>
      </w:tblGrid>
      <w:tr w:rsidR="00A369F2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場地名稱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Venue/Site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管理人員簽章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Executive Signature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研究室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Room NO.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借用器材歸還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Equipment Return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結構試驗室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[</w:t>
            </w:r>
            <w:r>
              <w:rPr>
                <w:rFonts w:ascii="Times New Roman" w:hAnsi="Times New Roman" w:cs="Times New Roman"/>
                <w:b w:val="0"/>
                <w:sz w:val="20"/>
              </w:rPr>
              <w:t>結構組</w:t>
            </w:r>
            <w:r>
              <w:rPr>
                <w:rFonts w:ascii="Times New Roman" w:hAnsi="Times New Roman" w:cs="Times New Roman"/>
                <w:b w:val="0"/>
                <w:sz w:val="20"/>
              </w:rPr>
              <w:t>]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4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Structural Lab.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呂冠群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Mr. Lu /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鄭敏元</w:t>
            </w:r>
            <w:r>
              <w:rPr>
                <w:rFonts w:ascii="Times New Roman" w:hAnsi="Times New Roman" w:cs="Times New Roman"/>
                <w:b w:val="0"/>
                <w:sz w:val="20"/>
              </w:rPr>
              <w:t>Min-Yuan Cheng)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sz w:val="16"/>
                <w:szCs w:val="18"/>
              </w:rPr>
              <w:t>各組技術員或試驗室負責人擇一</w:t>
            </w:r>
            <w:r>
              <w:rPr>
                <w:rFonts w:ascii="Times New Roman" w:hAnsi="Times New Roman" w:cs="Times New Roman"/>
                <w:b w:val="0"/>
                <w:sz w:val="16"/>
                <w:szCs w:val="18"/>
              </w:rPr>
              <w:t>)</w:t>
            </w:r>
          </w:p>
          <w:p w:rsidR="00A369F2" w:rsidRDefault="00A369F2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E2-101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303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營建材料試驗室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[</w:t>
            </w:r>
            <w:r>
              <w:rPr>
                <w:rFonts w:ascii="Times New Roman" w:hAnsi="Times New Roman" w:cs="Times New Roman"/>
                <w:b w:val="0"/>
                <w:sz w:val="20"/>
              </w:rPr>
              <w:t>材料組</w:t>
            </w:r>
            <w:r>
              <w:rPr>
                <w:rFonts w:ascii="Times New Roman" w:hAnsi="Times New Roman" w:cs="Times New Roman"/>
                <w:b w:val="0"/>
                <w:sz w:val="20"/>
              </w:rPr>
              <w:t>]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4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Material Lab.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蔡季玲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Miss Tsai /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陳君弢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Chun-Tao Chen)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E2-1033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303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8"/>
              </w:rPr>
              <w:t>大地試驗室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[</w:t>
            </w:r>
            <w:r>
              <w:rPr>
                <w:rFonts w:ascii="Times New Roman" w:hAnsi="Times New Roman" w:cs="Times New Roman"/>
                <w:b w:val="0"/>
                <w:sz w:val="20"/>
              </w:rPr>
              <w:t>大地組</w:t>
            </w:r>
            <w:r>
              <w:rPr>
                <w:rFonts w:ascii="Times New Roman" w:hAnsi="Times New Roman" w:cs="Times New Roman"/>
                <w:b w:val="0"/>
                <w:sz w:val="20"/>
              </w:rPr>
              <w:t>]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20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Geotechnical Lab.</w:t>
            </w:r>
          </w:p>
          <w:p w:rsidR="00A369F2" w:rsidRDefault="00014B78">
            <w:pPr>
              <w:pStyle w:val="2"/>
              <w:snapToGrid w:val="0"/>
              <w:spacing w:line="240" w:lineRule="atLeast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陳鴻益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Mr. Chen /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鄧福宸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Fu-Chen Teng)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E2-104-1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3033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ind w:left="200" w:hanging="20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資訊科技暨工程視覺創意實習工廠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[</w:t>
            </w:r>
            <w:r>
              <w:rPr>
                <w:rFonts w:ascii="Times New Roman" w:hAnsi="Times New Roman" w:cs="Times New Roman"/>
                <w:b w:val="0"/>
                <w:sz w:val="20"/>
              </w:rPr>
              <w:t>管理組、資訊組</w:t>
            </w:r>
            <w:r>
              <w:rPr>
                <w:rFonts w:ascii="Times New Roman" w:hAnsi="Times New Roman" w:cs="Times New Roman"/>
                <w:b w:val="0"/>
                <w:sz w:val="20"/>
              </w:rPr>
              <w:t>]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4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Computer Lab.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</w:pP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吳秉賢先生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Mr.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Wu)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E2-420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65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112" w:type="dxa"/>
            <w:gridSpan w:val="2"/>
            <w:tcBorders>
              <w:top w:val="double" w:sz="4" w:space="0" w:color="000000"/>
              <w:left w:val="single" w:sz="1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ind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研究生研究室環境維護及清潔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Clean the study room/ Lab.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8"/>
              </w:rPr>
              <w:t>指導教授簽章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8"/>
              </w:rPr>
              <w:t>Advisor Signature)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color w:val="808080"/>
                <w:sz w:val="28"/>
                <w:szCs w:val="28"/>
              </w:rPr>
            </w:pP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865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112" w:type="dxa"/>
            <w:gridSpan w:val="2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ind w:firstLine="28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2628269</wp:posOffset>
                  </wp:positionH>
                  <wp:positionV relativeFrom="paragraph">
                    <wp:posOffset>-11430</wp:posOffset>
                  </wp:positionV>
                  <wp:extent cx="577845" cy="577845"/>
                  <wp:effectExtent l="0" t="0" r="0" b="0"/>
                  <wp:wrapNone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45" cy="57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工程認證問卷繳交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方先生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Mr.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Fang)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320"/>
              <w:jc w:val="left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8"/>
              </w:rPr>
              <w:t>Local Students only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b w:val="0"/>
                <w:sz w:val="16"/>
                <w:szCs w:val="18"/>
              </w:rPr>
              <w:t>(Local Students only)</w:t>
            </w:r>
          </w:p>
        </w:tc>
        <w:tc>
          <w:tcPr>
            <w:tcW w:w="10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E2-218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ind w:firstLine="280"/>
              <w:jc w:val="left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研究室鑰匙歸還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吳秉賢先生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Mr.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Wu)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Return the keys of your study room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E2-218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ind w:firstLine="280"/>
              <w:jc w:val="left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畢業口試成績送出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劉佩綺小姐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Miss Liu)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Submit the Grade of oral exam to the department office.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jc w:val="left"/>
              <w:rPr>
                <w:b w:val="0"/>
                <w:sz w:val="20"/>
                <w:szCs w:val="28"/>
              </w:rPr>
            </w:pPr>
            <w:r>
              <w:rPr>
                <w:b w:val="0"/>
                <w:sz w:val="20"/>
                <w:szCs w:val="28"/>
              </w:rPr>
              <w:t>※ Confirm with your advisor first.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jc w:val="left"/>
            </w:pPr>
            <w:r>
              <w:rPr>
                <w:b w:val="0"/>
                <w:sz w:val="20"/>
                <w:szCs w:val="28"/>
              </w:rPr>
              <w:t>※</w:t>
            </w:r>
            <w:r>
              <w:rPr>
                <w:b w:val="0"/>
                <w:sz w:val="20"/>
                <w:szCs w:val="28"/>
              </w:rPr>
              <w:t>本項需完成才可至</w:t>
            </w:r>
            <w:r>
              <w:rPr>
                <w:b w:val="0"/>
                <w:sz w:val="20"/>
                <w:szCs w:val="28"/>
                <w:u w:val="single"/>
              </w:rPr>
              <w:t>研教組</w:t>
            </w:r>
            <w:r>
              <w:rPr>
                <w:b w:val="0"/>
                <w:sz w:val="20"/>
                <w:szCs w:val="28"/>
              </w:rPr>
              <w:t>領取畢業證書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E2-218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ind w:firstLine="280"/>
              <w:jc w:val="left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論文繳交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</w:rPr>
              <w:t>劉佩綺小姐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Miss Liu)</w:t>
            </w:r>
          </w:p>
          <w:p w:rsidR="00A369F2" w:rsidRDefault="00014B78">
            <w:pPr>
              <w:pStyle w:val="2"/>
              <w:snapToGrid w:val="0"/>
              <w:spacing w:line="240" w:lineRule="atLeast"/>
              <w:ind w:firstLine="20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Submit your Thesis/Dissertation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014B78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E2-218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  <w:tc>
          <w:tcPr>
            <w:tcW w:w="51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014B78">
            <w:pPr>
              <w:pStyle w:val="2"/>
              <w:snapToGrid w:val="0"/>
              <w:spacing w:line="240" w:lineRule="atLeast"/>
              <w:ind w:left="30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平裝論文封皮顏色：碩士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本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綠色，博士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本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藍色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  <w:p w:rsidR="00A369F2" w:rsidRDefault="00014B78">
            <w:pPr>
              <w:pStyle w:val="2"/>
              <w:numPr>
                <w:ilvl w:val="0"/>
                <w:numId w:val="7"/>
              </w:numPr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Master: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One paperback copy, with green color for front and back cover; Doctoral: Two paperback copies, with blue color for front and back cove.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F2" w:rsidRDefault="00A369F2">
            <w:pPr>
              <w:pStyle w:val="2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9F2" w:rsidRDefault="00A369F2">
            <w:pPr>
              <w:rPr>
                <w:rFonts w:hint="eastAsia"/>
              </w:rPr>
            </w:pPr>
          </w:p>
        </w:tc>
      </w:tr>
    </w:tbl>
    <w:p w:rsidR="00A369F2" w:rsidRDefault="00A369F2">
      <w:pPr>
        <w:pStyle w:val="2"/>
        <w:snapToGrid w:val="0"/>
        <w:spacing w:line="240" w:lineRule="atLeast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3402"/>
        <w:gridCol w:w="3259"/>
      </w:tblGrid>
      <w:tr w:rsidR="00A369F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014B78">
            <w:pPr>
              <w:pStyle w:val="TableContents"/>
              <w:jc w:val="lef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申請人</w:t>
            </w:r>
            <w:r>
              <w:rPr>
                <w:rFonts w:ascii="標楷體" w:eastAsia="標楷體" w:hAnsi="標楷體"/>
                <w:b/>
                <w:bCs/>
              </w:rPr>
              <w:t>Applicant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9F2" w:rsidRDefault="00014B78">
            <w:pPr>
              <w:pStyle w:val="TableContents"/>
              <w:jc w:val="left"/>
            </w:pPr>
            <w:r>
              <w:t>：</w:t>
            </w:r>
          </w:p>
        </w:tc>
        <w:tc>
          <w:tcPr>
            <w:tcW w:w="666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A369F2">
            <w:pPr>
              <w:pStyle w:val="TableContents"/>
              <w:jc w:val="left"/>
            </w:pPr>
          </w:p>
        </w:tc>
      </w:tr>
      <w:tr w:rsidR="00A369F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014B78">
            <w:pPr>
              <w:pStyle w:val="TableContents"/>
              <w:jc w:val="lef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學號</w:t>
            </w:r>
            <w:r>
              <w:rPr>
                <w:rFonts w:ascii="標楷體" w:eastAsia="標楷體" w:hAnsi="標楷體"/>
                <w:b/>
                <w:bCs/>
              </w:rPr>
              <w:t>Student ID NO.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9F2" w:rsidRDefault="00014B78">
            <w:pPr>
              <w:pStyle w:val="TableContents"/>
            </w:pPr>
            <w:r>
              <w:t>：</w:t>
            </w:r>
          </w:p>
        </w:tc>
        <w:tc>
          <w:tcPr>
            <w:tcW w:w="666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A369F2">
            <w:pPr>
              <w:pStyle w:val="TableContents"/>
              <w:jc w:val="left"/>
            </w:pPr>
          </w:p>
        </w:tc>
      </w:tr>
      <w:tr w:rsidR="00A369F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9F2" w:rsidRDefault="00014B78">
            <w:pPr>
              <w:pStyle w:val="TableContents"/>
              <w:jc w:val="lef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bCs/>
              </w:rPr>
              <w:t>Division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9F2" w:rsidRDefault="00014B78">
            <w:pPr>
              <w:pStyle w:val="TableContents"/>
            </w:pPr>
            <w:r>
              <w:rPr>
                <w:rFonts w:ascii="微軟正黑體" w:eastAsia="微軟正黑體" w:hAnsi="微軟正黑體" w:cs="微軟正黑體"/>
              </w:rPr>
              <w:t>：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014B78">
            <w:pPr>
              <w:pStyle w:val="TableContents"/>
              <w:jc w:val="left"/>
            </w:pPr>
            <w: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管理</w:t>
            </w:r>
            <w:r>
              <w:rPr>
                <w:sz w:val="20"/>
              </w:rPr>
              <w:t>Construction Management</w:t>
            </w:r>
          </w:p>
          <w:p w:rsidR="00A369F2" w:rsidRDefault="00014B78">
            <w:pPr>
              <w:pStyle w:val="TableContents"/>
              <w:jc w:val="left"/>
            </w:pPr>
            <w: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結構</w:t>
            </w:r>
            <w:r>
              <w:rPr>
                <w:sz w:val="20"/>
              </w:rPr>
              <w:t>Structural Engineering</w:t>
            </w:r>
          </w:p>
          <w:p w:rsidR="00A369F2" w:rsidRDefault="00014B78">
            <w:pPr>
              <w:pStyle w:val="TableContents"/>
              <w:jc w:val="left"/>
            </w:pPr>
            <w: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資訊</w:t>
            </w:r>
            <w:r>
              <w:rPr>
                <w:sz w:val="20"/>
              </w:rPr>
              <w:t>Information Technology</w:t>
            </w:r>
          </w:p>
        </w:tc>
        <w:tc>
          <w:tcPr>
            <w:tcW w:w="32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014B78">
            <w:pPr>
              <w:pStyle w:val="TableContents"/>
              <w:jc w:val="lef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大地</w:t>
            </w:r>
            <w:r>
              <w:rPr>
                <w:sz w:val="20"/>
              </w:rPr>
              <w:t>Geotechnical Engineering</w:t>
            </w:r>
          </w:p>
          <w:p w:rsidR="00A369F2" w:rsidRDefault="00014B78">
            <w:pPr>
              <w:pStyle w:val="TableContents"/>
              <w:jc w:val="lef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材料</w:t>
            </w:r>
            <w:r>
              <w:rPr>
                <w:sz w:val="20"/>
              </w:rPr>
              <w:t>Construction Material</w:t>
            </w:r>
          </w:p>
        </w:tc>
      </w:tr>
      <w:tr w:rsidR="00A369F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014B78">
            <w:pPr>
              <w:pStyle w:val="TableContents"/>
              <w:jc w:val="lef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日期</w:t>
            </w:r>
            <w:r>
              <w:rPr>
                <w:rFonts w:ascii="標楷體" w:eastAsia="標楷體" w:hAnsi="標楷體"/>
                <w:b/>
                <w:bCs/>
              </w:rPr>
              <w:t>Application Date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69F2" w:rsidRDefault="00014B78">
            <w:pPr>
              <w:pStyle w:val="TableContents"/>
            </w:pPr>
            <w:r>
              <w:rPr>
                <w:rFonts w:ascii="微軟正黑體" w:eastAsia="微軟正黑體" w:hAnsi="微軟正黑體" w:cs="微軟正黑體"/>
              </w:rPr>
              <w:t>：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A369F2">
            <w:pPr>
              <w:pStyle w:val="TableContents"/>
              <w:jc w:val="left"/>
            </w:pPr>
          </w:p>
        </w:tc>
        <w:tc>
          <w:tcPr>
            <w:tcW w:w="32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F2" w:rsidRDefault="00A369F2">
            <w:pPr>
              <w:pStyle w:val="TableContents"/>
              <w:jc w:val="left"/>
            </w:pPr>
          </w:p>
        </w:tc>
      </w:tr>
    </w:tbl>
    <w:p w:rsidR="00A369F2" w:rsidRDefault="00A369F2">
      <w:pPr>
        <w:rPr>
          <w:rFonts w:hint="eastAsia"/>
          <w:vanish/>
        </w:rPr>
      </w:pPr>
    </w:p>
    <w:sectPr w:rsidR="00A369F2">
      <w:pgSz w:w="11906" w:h="16838"/>
      <w:pgMar w:top="719" w:right="1134" w:bottom="8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78" w:rsidRDefault="00014B78">
      <w:pPr>
        <w:rPr>
          <w:rFonts w:hint="eastAsia"/>
        </w:rPr>
      </w:pPr>
      <w:r>
        <w:separator/>
      </w:r>
    </w:p>
  </w:endnote>
  <w:endnote w:type="continuationSeparator" w:id="0">
    <w:p w:rsidR="00014B78" w:rsidRDefault="00014B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, MingLiU">
    <w:altName w:val="Arial"/>
    <w:charset w:val="0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78" w:rsidRDefault="00014B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14B78" w:rsidRDefault="00014B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29A"/>
    <w:multiLevelType w:val="multilevel"/>
    <w:tmpl w:val="1A487C92"/>
    <w:styleLink w:val="WW8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60C61"/>
    <w:multiLevelType w:val="multilevel"/>
    <w:tmpl w:val="46849C2E"/>
    <w:styleLink w:val="WW8Num4"/>
    <w:lvl w:ilvl="0">
      <w:numFmt w:val="bullet"/>
      <w:lvlText w:val="※"/>
      <w:lvlJc w:val="left"/>
      <w:pPr>
        <w:ind w:left="660" w:hanging="360"/>
      </w:pPr>
      <w:rPr>
        <w:rFonts w:ascii="細明體, MingLiU" w:eastAsia="細明體, MingLiU" w:hAnsi="細明體, MingLiU" w:cs="細明體, MingLiU"/>
        <w:sz w:val="20"/>
      </w:rPr>
    </w:lvl>
    <w:lvl w:ilvl="1">
      <w:numFmt w:val="bullet"/>
      <w:lvlText w:val=""/>
      <w:lvlJc w:val="left"/>
      <w:pPr>
        <w:ind w:left="12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20" w:hanging="480"/>
      </w:pPr>
      <w:rPr>
        <w:rFonts w:ascii="Wingdings" w:hAnsi="Wingdings" w:cs="Wingdings"/>
      </w:rPr>
    </w:lvl>
  </w:abstractNum>
  <w:abstractNum w:abstractNumId="2" w15:restartNumberingAfterBreak="0">
    <w:nsid w:val="35F11DFB"/>
    <w:multiLevelType w:val="multilevel"/>
    <w:tmpl w:val="A4061322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7BC6F0D"/>
    <w:multiLevelType w:val="multilevel"/>
    <w:tmpl w:val="0C16F2DA"/>
    <w:styleLink w:val="WW8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1405D"/>
    <w:multiLevelType w:val="multilevel"/>
    <w:tmpl w:val="EFA63B94"/>
    <w:styleLink w:val="WW8Num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B2B95"/>
    <w:multiLevelType w:val="multilevel"/>
    <w:tmpl w:val="369EC58E"/>
    <w:styleLink w:val="WW8Num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69F2"/>
    <w:rsid w:val="00014B78"/>
    <w:rsid w:val="006B7562"/>
    <w:rsid w:val="00A3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A0AD8-6643-4E2E-91CE-F2B20A6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細明體, 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</w:pPr>
    <w:rPr>
      <w:rFonts w:eastAsia="標楷體"/>
      <w:sz w:val="16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2">
    <w:name w:val="Body Text 2"/>
    <w:basedOn w:val="Standard"/>
    <w:pPr>
      <w:jc w:val="both"/>
    </w:pPr>
    <w:rPr>
      <w:rFonts w:ascii="標楷體" w:eastAsia="標楷體" w:hAnsi="標楷體" w:cs="標楷體"/>
      <w:b/>
      <w:bCs/>
      <w:sz w:val="40"/>
    </w:rPr>
  </w:style>
  <w:style w:type="paragraph" w:styleId="a5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細明體, MingLiU" w:eastAsia="細明體, MingLiU" w:hAnsi="細明體, MingLiU" w:cs="細明體, MingLiU"/>
      <w:sz w:val="20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Leaving School</dc:title>
  <dc:creator>Liguo Fang (Marvin)</dc:creator>
  <cp:lastModifiedBy>USERCCE</cp:lastModifiedBy>
  <cp:revision>2</cp:revision>
  <cp:lastPrinted>2019-12-18T06:38:00Z</cp:lastPrinted>
  <dcterms:created xsi:type="dcterms:W3CDTF">2019-12-18T06:56:00Z</dcterms:created>
  <dcterms:modified xsi:type="dcterms:W3CDTF">2019-12-18T06:56:00Z</dcterms:modified>
</cp:coreProperties>
</file>